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C2" w:rsidRPr="004957C2" w:rsidRDefault="004957C2" w:rsidP="004957C2">
      <w:pPr>
        <w:pStyle w:val="NoSpacing"/>
        <w:rPr>
          <w:rFonts w:ascii="Book Antiqua" w:hAnsi="Book Antiqua"/>
          <w:sz w:val="32"/>
          <w:szCs w:val="32"/>
        </w:rPr>
      </w:pPr>
      <w:r w:rsidRPr="004957C2">
        <w:rPr>
          <w:rFonts w:ascii="Book Antiqua" w:hAnsi="Book Antiqua"/>
          <w:sz w:val="32"/>
          <w:szCs w:val="32"/>
        </w:rPr>
        <w:t>MATH 1410</w:t>
      </w:r>
    </w:p>
    <w:p w:rsidR="004957C2" w:rsidRPr="004957C2" w:rsidRDefault="004957C2" w:rsidP="004957C2">
      <w:pPr>
        <w:pStyle w:val="NoSpacing"/>
        <w:rPr>
          <w:rFonts w:ascii="Book Antiqua" w:hAnsi="Book Antiqua"/>
        </w:rPr>
      </w:pPr>
    </w:p>
    <w:p w:rsidR="004957C2" w:rsidRPr="004957C2" w:rsidRDefault="004957C2" w:rsidP="004957C2">
      <w:pPr>
        <w:pStyle w:val="NoSpacing"/>
        <w:tabs>
          <w:tab w:val="left" w:pos="450"/>
        </w:tabs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1.</w:t>
      </w:r>
      <w:r>
        <w:rPr>
          <w:rFonts w:ascii="Book Antiqua" w:eastAsia="Times New Roman" w:hAnsi="Book Antiqua"/>
          <w:sz w:val="24"/>
          <w:szCs w:val="24"/>
        </w:rPr>
        <w:tab/>
      </w:r>
      <w:r w:rsidRPr="004957C2">
        <w:rPr>
          <w:rFonts w:ascii="Book Antiqua" w:eastAsia="Times New Roman" w:hAnsi="Book Antiqua"/>
          <w:sz w:val="24"/>
          <w:szCs w:val="24"/>
        </w:rPr>
        <w:t xml:space="preserve">Apply </w:t>
      </w:r>
      <w:proofErr w:type="spellStart"/>
      <w:r w:rsidRPr="004957C2">
        <w:rPr>
          <w:rFonts w:ascii="Book Antiqua" w:eastAsia="Times New Roman" w:hAnsi="Book Antiqua"/>
          <w:sz w:val="24"/>
          <w:szCs w:val="24"/>
        </w:rPr>
        <w:t>Polya’s</w:t>
      </w:r>
      <w:proofErr w:type="spellEnd"/>
      <w:r w:rsidRPr="004957C2">
        <w:rPr>
          <w:rFonts w:ascii="Book Antiqua" w:eastAsia="Times New Roman" w:hAnsi="Book Antiqua"/>
          <w:sz w:val="24"/>
          <w:szCs w:val="24"/>
        </w:rPr>
        <w:t xml:space="preserve"> four steps to problem solving. </w:t>
      </w:r>
    </w:p>
    <w:p w:rsidR="004957C2" w:rsidRPr="004957C2" w:rsidRDefault="004957C2" w:rsidP="004957C2">
      <w:pPr>
        <w:pStyle w:val="NoSpacing"/>
        <w:tabs>
          <w:tab w:val="left" w:pos="450"/>
        </w:tabs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2.</w:t>
      </w:r>
      <w:r>
        <w:rPr>
          <w:rFonts w:ascii="Book Antiqua" w:eastAsia="Times New Roman" w:hAnsi="Book Antiqua"/>
          <w:sz w:val="24"/>
          <w:szCs w:val="24"/>
        </w:rPr>
        <w:tab/>
      </w:r>
      <w:r w:rsidRPr="004957C2">
        <w:rPr>
          <w:rFonts w:ascii="Book Antiqua" w:eastAsia="Times New Roman" w:hAnsi="Book Antiqua"/>
          <w:sz w:val="24"/>
          <w:szCs w:val="24"/>
        </w:rPr>
        <w:t>Work with elementary logic using conditionals and quantifiers.</w:t>
      </w:r>
      <w:bookmarkStart w:id="0" w:name="_GoBack"/>
      <w:bookmarkEnd w:id="0"/>
      <w:r w:rsidRPr="004957C2">
        <w:rPr>
          <w:rFonts w:ascii="Book Antiqua" w:eastAsia="Times New Roman" w:hAnsi="Book Antiqua"/>
          <w:sz w:val="24"/>
          <w:szCs w:val="24"/>
        </w:rPr>
        <w:t xml:space="preserve"> </w:t>
      </w:r>
    </w:p>
    <w:p w:rsidR="004957C2" w:rsidRPr="004957C2" w:rsidRDefault="004957C2" w:rsidP="004957C2">
      <w:pPr>
        <w:pStyle w:val="NoSpacing"/>
        <w:tabs>
          <w:tab w:val="left" w:pos="450"/>
        </w:tabs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3.</w:t>
      </w:r>
      <w:r>
        <w:rPr>
          <w:rFonts w:ascii="Book Antiqua" w:eastAsia="Times New Roman" w:hAnsi="Book Antiqua"/>
          <w:sz w:val="24"/>
          <w:szCs w:val="24"/>
        </w:rPr>
        <w:tab/>
      </w:r>
      <w:r w:rsidRPr="004957C2">
        <w:rPr>
          <w:rFonts w:ascii="Book Antiqua" w:eastAsia="Times New Roman" w:hAnsi="Book Antiqua"/>
          <w:sz w:val="24"/>
          <w:szCs w:val="24"/>
        </w:rPr>
        <w:t xml:space="preserve">Work problems using sets and set notation. </w:t>
      </w:r>
    </w:p>
    <w:p w:rsidR="004957C2" w:rsidRPr="004957C2" w:rsidRDefault="004957C2" w:rsidP="004957C2">
      <w:pPr>
        <w:pStyle w:val="NoSpacing"/>
        <w:tabs>
          <w:tab w:val="left" w:pos="450"/>
        </w:tabs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4.</w:t>
      </w:r>
      <w:r>
        <w:rPr>
          <w:rFonts w:ascii="Book Antiqua" w:eastAsia="Times New Roman" w:hAnsi="Book Antiqua"/>
          <w:sz w:val="24"/>
          <w:szCs w:val="24"/>
        </w:rPr>
        <w:tab/>
      </w:r>
      <w:r w:rsidRPr="004957C2">
        <w:rPr>
          <w:rFonts w:ascii="Book Antiqua" w:eastAsia="Times New Roman" w:hAnsi="Book Antiqua"/>
          <w:sz w:val="24"/>
          <w:szCs w:val="24"/>
        </w:rPr>
        <w:t xml:space="preserve">Solve problems using relations and Cartesian products. </w:t>
      </w:r>
    </w:p>
    <w:p w:rsidR="004957C2" w:rsidRPr="004957C2" w:rsidRDefault="004957C2" w:rsidP="004957C2">
      <w:pPr>
        <w:pStyle w:val="NoSpacing"/>
        <w:tabs>
          <w:tab w:val="left" w:pos="450"/>
        </w:tabs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5.</w:t>
      </w:r>
      <w:r>
        <w:rPr>
          <w:rFonts w:ascii="Book Antiqua" w:eastAsia="Times New Roman" w:hAnsi="Book Antiqua"/>
          <w:sz w:val="24"/>
          <w:szCs w:val="24"/>
        </w:rPr>
        <w:tab/>
      </w:r>
      <w:r w:rsidRPr="004957C2">
        <w:rPr>
          <w:rFonts w:ascii="Book Antiqua" w:eastAsia="Times New Roman" w:hAnsi="Book Antiqua"/>
          <w:sz w:val="24"/>
          <w:szCs w:val="24"/>
        </w:rPr>
        <w:t xml:space="preserve">Work with patterns of numeration both with base ten and other bases. </w:t>
      </w:r>
    </w:p>
    <w:p w:rsidR="004957C2" w:rsidRPr="004957C2" w:rsidRDefault="004957C2" w:rsidP="004957C2">
      <w:pPr>
        <w:pStyle w:val="NoSpacing"/>
        <w:tabs>
          <w:tab w:val="left" w:pos="450"/>
        </w:tabs>
        <w:ind w:left="450" w:hanging="450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6.</w:t>
      </w:r>
      <w:r>
        <w:rPr>
          <w:rFonts w:ascii="Book Antiqua" w:hAnsi="Book Antiqua"/>
          <w:sz w:val="24"/>
          <w:szCs w:val="24"/>
        </w:rPr>
        <w:tab/>
      </w:r>
      <w:r w:rsidRPr="004957C2">
        <w:rPr>
          <w:rFonts w:ascii="Book Antiqua" w:hAnsi="Book Antiqua"/>
          <w:sz w:val="24"/>
          <w:szCs w:val="24"/>
        </w:rPr>
        <w:t>Work the mathematical operations over the set of whole numbers utilizing</w:t>
      </w:r>
      <w:r w:rsidRPr="004957C2">
        <w:rPr>
          <w:rFonts w:ascii="Book Antiqua" w:hAnsi="Book Antiqua"/>
          <w:sz w:val="24"/>
          <w:szCs w:val="24"/>
        </w:rPr>
        <w:t xml:space="preserve"> </w:t>
      </w:r>
      <w:r w:rsidRPr="004957C2">
        <w:rPr>
          <w:rFonts w:ascii="Book Antiqua" w:hAnsi="Book Antiqua"/>
          <w:sz w:val="24"/>
          <w:szCs w:val="24"/>
        </w:rPr>
        <w:t>computations in several</w:t>
      </w:r>
      <w:r w:rsidRPr="004957C2">
        <w:rPr>
          <w:rFonts w:ascii="Book Antiqua" w:hAnsi="Book Antiqua"/>
        </w:rPr>
        <w:t xml:space="preserve"> </w:t>
      </w:r>
      <w:r w:rsidRPr="004957C2">
        <w:rPr>
          <w:rFonts w:ascii="Book Antiqua" w:hAnsi="Book Antiqua"/>
          <w:sz w:val="24"/>
          <w:szCs w:val="24"/>
        </w:rPr>
        <w:t>bases.</w:t>
      </w:r>
      <w:r w:rsidRPr="004957C2">
        <w:rPr>
          <w:rFonts w:ascii="Book Antiqua" w:hAnsi="Book Antiqua"/>
        </w:rPr>
        <w:t xml:space="preserve"> </w:t>
      </w:r>
    </w:p>
    <w:p w:rsidR="004957C2" w:rsidRPr="004957C2" w:rsidRDefault="004957C2" w:rsidP="004957C2">
      <w:pPr>
        <w:pStyle w:val="NoSpacing"/>
        <w:tabs>
          <w:tab w:val="left" w:pos="450"/>
        </w:tabs>
        <w:ind w:left="450" w:hanging="45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7.</w:t>
      </w:r>
      <w:r>
        <w:rPr>
          <w:rFonts w:ascii="Book Antiqua" w:eastAsia="Times New Roman" w:hAnsi="Book Antiqua"/>
          <w:sz w:val="24"/>
          <w:szCs w:val="24"/>
        </w:rPr>
        <w:tab/>
      </w:r>
      <w:r w:rsidRPr="004957C2">
        <w:rPr>
          <w:rFonts w:ascii="Book Antiqua" w:eastAsia="Times New Roman" w:hAnsi="Book Antiqua"/>
          <w:sz w:val="24"/>
          <w:szCs w:val="24"/>
        </w:rPr>
        <w:t xml:space="preserve">Work with elementary number theory including divisibility tests, primes, composites, and factorization. </w:t>
      </w:r>
    </w:p>
    <w:p w:rsidR="004957C2" w:rsidRPr="004957C2" w:rsidRDefault="004957C2" w:rsidP="004957C2">
      <w:pPr>
        <w:pStyle w:val="NoSpacing"/>
        <w:tabs>
          <w:tab w:val="left" w:pos="450"/>
        </w:tabs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8.</w:t>
      </w:r>
      <w:r>
        <w:rPr>
          <w:rFonts w:ascii="Book Antiqua" w:eastAsia="Times New Roman" w:hAnsi="Book Antiqua"/>
          <w:sz w:val="24"/>
          <w:szCs w:val="24"/>
        </w:rPr>
        <w:tab/>
      </w:r>
      <w:r w:rsidRPr="004957C2">
        <w:rPr>
          <w:rFonts w:ascii="Book Antiqua" w:eastAsia="Times New Roman" w:hAnsi="Book Antiqua"/>
          <w:sz w:val="24"/>
          <w:szCs w:val="24"/>
        </w:rPr>
        <w:t xml:space="preserve">Find the greatest common factor and least common multiple. </w:t>
      </w:r>
    </w:p>
    <w:p w:rsidR="004957C2" w:rsidRPr="004957C2" w:rsidRDefault="004957C2" w:rsidP="004957C2">
      <w:pPr>
        <w:pStyle w:val="NoSpacing"/>
        <w:tabs>
          <w:tab w:val="left" w:pos="450"/>
        </w:tabs>
        <w:ind w:left="450" w:hanging="45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9.</w:t>
      </w:r>
      <w:r>
        <w:rPr>
          <w:rFonts w:ascii="Book Antiqua" w:eastAsia="Times New Roman" w:hAnsi="Book Antiqua"/>
          <w:sz w:val="24"/>
          <w:szCs w:val="24"/>
        </w:rPr>
        <w:tab/>
      </w:r>
      <w:r w:rsidRPr="004957C2">
        <w:rPr>
          <w:rFonts w:ascii="Book Antiqua" w:eastAsia="Times New Roman" w:hAnsi="Book Antiqua"/>
          <w:sz w:val="24"/>
          <w:szCs w:val="24"/>
        </w:rPr>
        <w:t xml:space="preserve">Perform basic mathematical operations utilizing the sets of whole numbers, integers, rational numbers (in fractional and decimal form), and irrational numbers. </w:t>
      </w:r>
    </w:p>
    <w:p w:rsidR="004957C2" w:rsidRPr="004957C2" w:rsidRDefault="004957C2" w:rsidP="004957C2">
      <w:pPr>
        <w:pStyle w:val="NoSpacing"/>
        <w:tabs>
          <w:tab w:val="left" w:pos="450"/>
        </w:tabs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10.</w:t>
      </w:r>
      <w:r>
        <w:rPr>
          <w:rFonts w:ascii="Book Antiqua" w:eastAsia="Times New Roman" w:hAnsi="Book Antiqua"/>
          <w:sz w:val="24"/>
          <w:szCs w:val="24"/>
        </w:rPr>
        <w:tab/>
      </w:r>
      <w:r w:rsidRPr="004957C2">
        <w:rPr>
          <w:rFonts w:ascii="Book Antiqua" w:eastAsia="Times New Roman" w:hAnsi="Book Antiqua"/>
          <w:sz w:val="24"/>
          <w:szCs w:val="24"/>
        </w:rPr>
        <w:t xml:space="preserve">Work with modular arithmetic. </w:t>
      </w:r>
    </w:p>
    <w:p w:rsidR="004957C2" w:rsidRPr="004957C2" w:rsidRDefault="004957C2" w:rsidP="004957C2">
      <w:pPr>
        <w:pStyle w:val="NoSpacing"/>
        <w:tabs>
          <w:tab w:val="left" w:pos="450"/>
        </w:tabs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11.</w:t>
      </w:r>
      <w:r>
        <w:rPr>
          <w:rFonts w:ascii="Book Antiqua" w:eastAsia="Times New Roman" w:hAnsi="Book Antiqua"/>
          <w:sz w:val="24"/>
          <w:szCs w:val="24"/>
        </w:rPr>
        <w:tab/>
      </w:r>
      <w:r w:rsidRPr="004957C2">
        <w:rPr>
          <w:rFonts w:ascii="Book Antiqua" w:eastAsia="Times New Roman" w:hAnsi="Book Antiqua"/>
          <w:sz w:val="24"/>
          <w:szCs w:val="24"/>
        </w:rPr>
        <w:t xml:space="preserve">Solve problems using ratios and proportions. </w:t>
      </w:r>
    </w:p>
    <w:p w:rsidR="004957C2" w:rsidRPr="004957C2" w:rsidRDefault="004957C2" w:rsidP="004957C2">
      <w:pPr>
        <w:pStyle w:val="NoSpacing"/>
        <w:tabs>
          <w:tab w:val="left" w:pos="450"/>
        </w:tabs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12.</w:t>
      </w:r>
      <w:r>
        <w:rPr>
          <w:rFonts w:ascii="Book Antiqua" w:eastAsia="Times New Roman" w:hAnsi="Book Antiqua"/>
          <w:sz w:val="24"/>
          <w:szCs w:val="24"/>
        </w:rPr>
        <w:tab/>
      </w:r>
      <w:r w:rsidRPr="004957C2">
        <w:rPr>
          <w:rFonts w:ascii="Book Antiqua" w:eastAsia="Times New Roman" w:hAnsi="Book Antiqua"/>
          <w:sz w:val="24"/>
          <w:szCs w:val="24"/>
        </w:rPr>
        <w:t xml:space="preserve">Use rules for approximate numbers and scientific notation. </w:t>
      </w:r>
    </w:p>
    <w:p w:rsidR="002044D5" w:rsidRPr="004957C2" w:rsidRDefault="002044D5" w:rsidP="004957C2">
      <w:pPr>
        <w:pStyle w:val="NoSpacing"/>
        <w:tabs>
          <w:tab w:val="left" w:pos="450"/>
        </w:tabs>
        <w:rPr>
          <w:rFonts w:ascii="Book Antiqua" w:hAnsi="Book Antiqua"/>
        </w:rPr>
      </w:pPr>
    </w:p>
    <w:sectPr w:rsidR="002044D5" w:rsidRPr="0049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0248E"/>
    <w:multiLevelType w:val="multilevel"/>
    <w:tmpl w:val="0A9E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C2"/>
    <w:rsid w:val="002044D5"/>
    <w:rsid w:val="004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4CC1F"/>
  <w15:chartTrackingRefBased/>
  <w15:docId w15:val="{91664809-6251-484B-AED6-FE38CF3F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7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7C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957C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Voiles, Kathy</dc:creator>
  <cp:keywords/>
  <dc:description/>
  <cp:lastModifiedBy>Voiles, Kathy</cp:lastModifiedBy>
  <cp:revision>1</cp:revision>
  <dcterms:created xsi:type="dcterms:W3CDTF">2019-11-11T15:45:00Z</dcterms:created>
  <dcterms:modified xsi:type="dcterms:W3CDTF">2019-11-11T15:50:00Z</dcterms:modified>
</cp:coreProperties>
</file>